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22" w:rsidRPr="005B0DD9" w:rsidRDefault="00C27422" w:rsidP="00C27422">
      <w:pPr>
        <w:tabs>
          <w:tab w:val="left" w:pos="993"/>
        </w:tabs>
        <w:spacing w:after="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РЕПУБЛИКА СРБИЈА</w:t>
      </w:r>
    </w:p>
    <w:p w:rsidR="00C27422" w:rsidRPr="005B0DD9" w:rsidRDefault="00C27422" w:rsidP="00C27422">
      <w:pPr>
        <w:tabs>
          <w:tab w:val="left" w:pos="993"/>
        </w:tabs>
        <w:spacing w:after="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РЕПУБЛИЧКА ИЗБОРНА КОМИСИЈА</w:t>
      </w:r>
    </w:p>
    <w:p w:rsidR="00C27422" w:rsidRPr="005B0DD9" w:rsidRDefault="00C27422" w:rsidP="00C27422">
      <w:pPr>
        <w:tabs>
          <w:tab w:val="left" w:pos="993"/>
        </w:tabs>
        <w:spacing w:after="0" w:line="240" w:lineRule="auto"/>
        <w:jc w:val="both"/>
        <w:rPr>
          <w:rFonts w:ascii="Times New Roman" w:eastAsia="Calibri" w:hAnsi="Times New Roman" w:cs="Times New Roman"/>
          <w:sz w:val="25"/>
          <w:szCs w:val="25"/>
          <w:lang w:val="ru-RU"/>
        </w:rPr>
      </w:pPr>
      <w:r w:rsidRPr="005B0DD9">
        <w:rPr>
          <w:rFonts w:ascii="Times New Roman" w:eastAsia="Calibri" w:hAnsi="Times New Roman" w:cs="Times New Roman"/>
          <w:sz w:val="25"/>
          <w:szCs w:val="25"/>
          <w:lang w:val="sr-Cyrl-RS"/>
        </w:rPr>
        <w:t>02 Број: 06-</w:t>
      </w:r>
      <w:r w:rsidR="00494DFC" w:rsidRPr="005B0DD9">
        <w:rPr>
          <w:rFonts w:ascii="Times New Roman" w:eastAsia="Calibri" w:hAnsi="Times New Roman" w:cs="Times New Roman"/>
          <w:sz w:val="25"/>
          <w:szCs w:val="25"/>
        </w:rPr>
        <w:t>677</w:t>
      </w:r>
      <w:r w:rsidRPr="005B0DD9">
        <w:rPr>
          <w:rFonts w:ascii="Times New Roman" w:eastAsia="Calibri" w:hAnsi="Times New Roman" w:cs="Times New Roman"/>
          <w:sz w:val="25"/>
          <w:szCs w:val="25"/>
          <w:lang w:val="sr-Cyrl-RS"/>
        </w:rPr>
        <w:t>/2</w:t>
      </w:r>
      <w:r w:rsidRPr="005B0DD9">
        <w:rPr>
          <w:rFonts w:ascii="Times New Roman" w:eastAsia="Calibri" w:hAnsi="Times New Roman" w:cs="Times New Roman"/>
          <w:sz w:val="25"/>
          <w:szCs w:val="25"/>
          <w:lang w:val="ru-RU"/>
        </w:rPr>
        <w:t>2</w:t>
      </w:r>
    </w:p>
    <w:p w:rsidR="00C27422" w:rsidRPr="005B0DD9" w:rsidRDefault="00494DFC" w:rsidP="00C27422">
      <w:pPr>
        <w:tabs>
          <w:tab w:val="left" w:pos="993"/>
        </w:tabs>
        <w:spacing w:after="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rPr>
        <w:t>13</w:t>
      </w:r>
      <w:r w:rsidR="00C27422" w:rsidRPr="005B0DD9">
        <w:rPr>
          <w:rFonts w:ascii="Times New Roman" w:eastAsia="Calibri" w:hAnsi="Times New Roman" w:cs="Times New Roman"/>
          <w:sz w:val="25"/>
          <w:szCs w:val="25"/>
          <w:lang w:val="sr-Cyrl-RS"/>
        </w:rPr>
        <w:t xml:space="preserve">. </w:t>
      </w:r>
      <w:proofErr w:type="gramStart"/>
      <w:r w:rsidR="00C27422" w:rsidRPr="005B0DD9">
        <w:rPr>
          <w:rFonts w:ascii="Times New Roman" w:eastAsia="Calibri" w:hAnsi="Times New Roman" w:cs="Times New Roman"/>
          <w:sz w:val="25"/>
          <w:szCs w:val="25"/>
          <w:lang w:val="sr-Cyrl-RS"/>
        </w:rPr>
        <w:t>март</w:t>
      </w:r>
      <w:proofErr w:type="gramEnd"/>
      <w:r w:rsidR="00C27422" w:rsidRPr="005B0DD9">
        <w:rPr>
          <w:rFonts w:ascii="Times New Roman" w:eastAsia="Calibri" w:hAnsi="Times New Roman" w:cs="Times New Roman"/>
          <w:sz w:val="25"/>
          <w:szCs w:val="25"/>
          <w:lang w:val="sr-Cyrl-RS"/>
        </w:rPr>
        <w:t xml:space="preserve"> 2022. године</w:t>
      </w:r>
    </w:p>
    <w:p w:rsidR="00C27422" w:rsidRPr="005B0DD9" w:rsidRDefault="00C27422" w:rsidP="00C27422">
      <w:pPr>
        <w:tabs>
          <w:tab w:val="left" w:pos="993"/>
        </w:tabs>
        <w:spacing w:after="60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Б е о г р а д</w:t>
      </w:r>
    </w:p>
    <w:p w:rsidR="00C27422" w:rsidRPr="005B0DD9" w:rsidRDefault="00C27422" w:rsidP="00C27422">
      <w:pPr>
        <w:tabs>
          <w:tab w:val="left" w:pos="993"/>
        </w:tabs>
        <w:spacing w:after="0" w:line="240" w:lineRule="auto"/>
        <w:jc w:val="center"/>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З А П И С Н И К</w:t>
      </w:r>
    </w:p>
    <w:p w:rsidR="00C27422" w:rsidRPr="005B0DD9" w:rsidRDefault="00494DFC" w:rsidP="00C27422">
      <w:pPr>
        <w:tabs>
          <w:tab w:val="left" w:pos="993"/>
        </w:tabs>
        <w:spacing w:after="0" w:line="240" w:lineRule="auto"/>
        <w:jc w:val="center"/>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rPr>
        <w:t>23</w:t>
      </w:r>
      <w:r w:rsidR="00C27422" w:rsidRPr="005B0DD9">
        <w:rPr>
          <w:rFonts w:ascii="Times New Roman" w:eastAsia="Calibri" w:hAnsi="Times New Roman" w:cs="Times New Roman"/>
          <w:sz w:val="25"/>
          <w:szCs w:val="25"/>
          <w:lang w:val="ru-RU"/>
        </w:rPr>
        <w:t>.</w:t>
      </w:r>
      <w:r w:rsidR="00C27422" w:rsidRPr="005B0DD9">
        <w:rPr>
          <w:rFonts w:ascii="Times New Roman" w:eastAsia="Calibri" w:hAnsi="Times New Roman" w:cs="Times New Roman"/>
          <w:sz w:val="25"/>
          <w:szCs w:val="25"/>
          <w:lang w:val="sr-Cyrl-RS"/>
        </w:rPr>
        <w:t xml:space="preserve"> СЕДНИЦЕ РЕПУБЛИЧКЕ ИЗБОРНЕ КОМИСИЈЕ,</w:t>
      </w:r>
    </w:p>
    <w:p w:rsidR="00C27422" w:rsidRPr="005B0DD9" w:rsidRDefault="00C27422" w:rsidP="00C27422">
      <w:pPr>
        <w:tabs>
          <w:tab w:val="left" w:pos="993"/>
        </w:tabs>
        <w:spacing w:after="60" w:line="240" w:lineRule="auto"/>
        <w:jc w:val="center"/>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 xml:space="preserve">ОДРЖАНЕ </w:t>
      </w:r>
      <w:r w:rsidR="00494DFC" w:rsidRPr="005B0DD9">
        <w:rPr>
          <w:rFonts w:ascii="Times New Roman" w:eastAsia="Calibri" w:hAnsi="Times New Roman" w:cs="Times New Roman"/>
          <w:sz w:val="25"/>
          <w:szCs w:val="25"/>
        </w:rPr>
        <w:t>11</w:t>
      </w:r>
      <w:r w:rsidRPr="005B0DD9">
        <w:rPr>
          <w:rFonts w:ascii="Times New Roman" w:eastAsia="Calibri" w:hAnsi="Times New Roman" w:cs="Times New Roman"/>
          <w:sz w:val="25"/>
          <w:szCs w:val="25"/>
          <w:lang w:val="ru-RU"/>
        </w:rPr>
        <w:t>.</w:t>
      </w:r>
      <w:r w:rsidRPr="005B0DD9">
        <w:rPr>
          <w:rFonts w:ascii="Times New Roman" w:eastAsia="Calibri" w:hAnsi="Times New Roman" w:cs="Times New Roman"/>
          <w:sz w:val="25"/>
          <w:szCs w:val="25"/>
          <w:lang w:val="sr-Cyrl-RS"/>
        </w:rPr>
        <w:t xml:space="preserve"> МАРТА 2022. ГОДИНЕ</w:t>
      </w:r>
    </w:p>
    <w:p w:rsidR="00C27422" w:rsidRPr="005B0DD9" w:rsidRDefault="00C27422" w:rsidP="00C27422">
      <w:pPr>
        <w:tabs>
          <w:tab w:val="left" w:pos="993"/>
        </w:tabs>
        <w:spacing w:after="480" w:line="240" w:lineRule="auto"/>
        <w:jc w:val="center"/>
        <w:rPr>
          <w:rFonts w:ascii="Times New Roman" w:eastAsia="Calibri" w:hAnsi="Times New Roman" w:cs="Times New Roman"/>
          <w:b/>
          <w:sz w:val="25"/>
          <w:szCs w:val="25"/>
          <w:lang w:val="sr-Cyrl-RS"/>
        </w:rPr>
      </w:pPr>
      <w:r w:rsidRPr="005B0DD9">
        <w:rPr>
          <w:rFonts w:ascii="Times New Roman" w:eastAsia="Calibri" w:hAnsi="Times New Roman" w:cs="Times New Roman"/>
          <w:b/>
          <w:sz w:val="25"/>
          <w:szCs w:val="25"/>
          <w:lang w:val="sr-Cyrl-RS"/>
        </w:rPr>
        <w:t>- у посебном саставу за спровођење избора за председника Републике -</w:t>
      </w:r>
    </w:p>
    <w:p w:rsidR="00C27422" w:rsidRPr="005B0DD9" w:rsidRDefault="00C27422" w:rsidP="00C27422">
      <w:pPr>
        <w:tabs>
          <w:tab w:val="left" w:pos="993"/>
        </w:tabs>
        <w:spacing w:after="24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xml:space="preserve">Седница је почела у </w:t>
      </w:r>
      <w:r w:rsidR="00494DFC" w:rsidRPr="005B0DD9">
        <w:rPr>
          <w:rFonts w:ascii="Times New Roman" w:eastAsia="Calibri" w:hAnsi="Times New Roman" w:cs="Times New Roman"/>
          <w:sz w:val="25"/>
          <w:szCs w:val="25"/>
        </w:rPr>
        <w:t>16</w:t>
      </w:r>
      <w:r w:rsidRPr="005B0DD9">
        <w:rPr>
          <w:rFonts w:ascii="Times New Roman" w:eastAsia="Calibri" w:hAnsi="Times New Roman" w:cs="Times New Roman"/>
          <w:sz w:val="25"/>
          <w:szCs w:val="25"/>
          <w:lang w:val="sr-Cyrl-RS"/>
        </w:rPr>
        <w:t>,</w:t>
      </w:r>
      <w:r w:rsidR="00494DFC" w:rsidRPr="005B0DD9">
        <w:rPr>
          <w:rFonts w:ascii="Times New Roman" w:eastAsia="Calibri" w:hAnsi="Times New Roman" w:cs="Times New Roman"/>
          <w:sz w:val="25"/>
          <w:szCs w:val="25"/>
        </w:rPr>
        <w:t>14</w:t>
      </w:r>
      <w:r w:rsidRPr="005B0DD9">
        <w:rPr>
          <w:rFonts w:ascii="Times New Roman" w:eastAsia="Calibri" w:hAnsi="Times New Roman" w:cs="Times New Roman"/>
          <w:sz w:val="25"/>
          <w:szCs w:val="25"/>
          <w:lang w:val="sr-Cyrl-RS"/>
        </w:rPr>
        <w:t xml:space="preserve"> час</w:t>
      </w:r>
      <w:r w:rsidRPr="005B0DD9">
        <w:rPr>
          <w:rFonts w:ascii="Times New Roman" w:eastAsia="Calibri" w:hAnsi="Times New Roman" w:cs="Times New Roman"/>
          <w:sz w:val="25"/>
          <w:szCs w:val="25"/>
        </w:rPr>
        <w:t>o</w:t>
      </w:r>
      <w:r w:rsidRPr="005B0DD9">
        <w:rPr>
          <w:rFonts w:ascii="Times New Roman" w:eastAsia="Calibri" w:hAnsi="Times New Roman" w:cs="Times New Roman"/>
          <w:sz w:val="25"/>
          <w:szCs w:val="25"/>
          <w:lang w:val="sr-Cyrl-RS"/>
        </w:rPr>
        <w:t>ва.</w:t>
      </w:r>
    </w:p>
    <w:p w:rsidR="00C27422" w:rsidRPr="005B0DD9" w:rsidRDefault="00C27422" w:rsidP="00C27422">
      <w:pPr>
        <w:tabs>
          <w:tab w:val="left" w:pos="99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Председавао је Владимир Димитријевић, председник Републичке изборне комисије.</w:t>
      </w:r>
    </w:p>
    <w:p w:rsidR="00C27422" w:rsidRPr="005B0DD9" w:rsidRDefault="00C27422" w:rsidP="00C27422">
      <w:pPr>
        <w:tabs>
          <w:tab w:val="left" w:pos="99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Седници су присуствовали: Марко Јанковић, заменик председника Републичке изборне комисије; чланови Републичке изборне комисије: Драгана Одовић, Весна Стојковић, Татјана Китановић, Марија Јовановић, Весна Миздрак, Никола Јелић, Маја Пејчић, Вељко Одаловић, Миљкан Карличић, Срђан Зораја, Владимир Јестратијевић, Бранкица Јовић, Енвер Међедовић, Јелена Миленковић, Владимир Матић, Срђана Видовић, Милош Петровић, Жељка Радета, Мирослав Васић, Иван Шебек</w:t>
      </w:r>
      <w:r w:rsidRPr="005B0DD9">
        <w:rPr>
          <w:rFonts w:ascii="Times New Roman" w:eastAsia="Calibri" w:hAnsi="Times New Roman" w:cs="Times New Roman"/>
          <w:sz w:val="25"/>
          <w:szCs w:val="25"/>
        </w:rPr>
        <w:t xml:space="preserve">, </w:t>
      </w:r>
      <w:r w:rsidRPr="005B0DD9">
        <w:rPr>
          <w:rFonts w:ascii="Times New Roman" w:eastAsia="Calibri" w:hAnsi="Times New Roman" w:cs="Times New Roman"/>
          <w:sz w:val="25"/>
          <w:szCs w:val="25"/>
          <w:lang w:val="sr-Cyrl-RS"/>
        </w:rPr>
        <w:t>Немања Јекић и Ивана Јаначковић; заменици одсутних чланова: Мирјана Николић</w:t>
      </w:r>
      <w:r w:rsidR="00A72E3F" w:rsidRPr="005B0DD9">
        <w:rPr>
          <w:rFonts w:ascii="Times New Roman" w:eastAsia="Calibri" w:hAnsi="Times New Roman" w:cs="Times New Roman"/>
          <w:sz w:val="25"/>
          <w:szCs w:val="25"/>
          <w:lang w:val="sr-Cyrl-RS"/>
        </w:rPr>
        <w:t xml:space="preserve"> и </w:t>
      </w:r>
      <w:r w:rsidRPr="005B0DD9">
        <w:rPr>
          <w:rFonts w:ascii="Times New Roman" w:eastAsia="Calibri" w:hAnsi="Times New Roman" w:cs="Times New Roman"/>
          <w:sz w:val="25"/>
          <w:szCs w:val="25"/>
          <w:lang w:val="sr-Cyrl-RS"/>
        </w:rPr>
        <w:t xml:space="preserve">Зорица Симеуновић; заменици присутних чланова: Бранибор Јовичић, Милош Срећковић, Немања Поповић, Марина Ђукановић, </w:t>
      </w:r>
      <w:r w:rsidR="00A72E3F" w:rsidRPr="005B0DD9">
        <w:rPr>
          <w:rFonts w:ascii="Times New Roman" w:eastAsia="Calibri" w:hAnsi="Times New Roman" w:cs="Times New Roman"/>
          <w:sz w:val="25"/>
          <w:szCs w:val="25"/>
          <w:lang w:val="sr-Cyrl-RS"/>
        </w:rPr>
        <w:t xml:space="preserve">Марија Ђоковић, </w:t>
      </w:r>
      <w:r w:rsidRPr="005B0DD9">
        <w:rPr>
          <w:rFonts w:ascii="Times New Roman" w:eastAsia="Calibri" w:hAnsi="Times New Roman" w:cs="Times New Roman"/>
          <w:sz w:val="25"/>
          <w:szCs w:val="25"/>
          <w:lang w:val="sr-Cyrl-RS"/>
        </w:rPr>
        <w:t xml:space="preserve">Џемил Диванефендић, Горан Михајловић, Марко Даниловић, Марица Бурсаћ, Борис Бутулија, </w:t>
      </w:r>
      <w:r w:rsidR="00A72E3F" w:rsidRPr="005B0DD9">
        <w:rPr>
          <w:rFonts w:ascii="Times New Roman" w:eastAsia="Calibri" w:hAnsi="Times New Roman" w:cs="Times New Roman"/>
          <w:sz w:val="25"/>
          <w:szCs w:val="25"/>
          <w:lang w:val="sr-Cyrl-RS"/>
        </w:rPr>
        <w:t>Никола Лакић, Милан Павловић и Николина Килибарда Ристески</w:t>
      </w:r>
      <w:r w:rsidRPr="005B0DD9">
        <w:rPr>
          <w:rFonts w:ascii="Times New Roman" w:eastAsia="Calibri" w:hAnsi="Times New Roman" w:cs="Times New Roman"/>
          <w:sz w:val="25"/>
          <w:szCs w:val="25"/>
          <w:lang w:val="sr-Cyrl-RS"/>
        </w:rPr>
        <w:t>; Владимир Шутић, учесник задужен за послове статистике, као и Срђан Смиљанић, секретар и Бојан Пудар, заменик секретара Републичке изборне комисије.</w:t>
      </w:r>
    </w:p>
    <w:p w:rsidR="00C27422" w:rsidRPr="005B0DD9" w:rsidRDefault="00C27422" w:rsidP="00C27422">
      <w:pPr>
        <w:tabs>
          <w:tab w:val="left" w:pos="99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Седници нису присуствовали чланови Комисије: Ђула Ладоцки, Џемил Сијарић, Бисерка Живковић и Милош Томашевић; заменици присутних чланова: Вељко Перовић, Марко Кулић, Милован Амиџић, Дијана Стојановић, Марина Марковић, Миљана Зиндовић, Бела Буташ, Илија Лукић</w:t>
      </w:r>
      <w:r w:rsidR="00CE5815" w:rsidRPr="005B0DD9">
        <w:rPr>
          <w:rFonts w:ascii="Times New Roman" w:eastAsia="Calibri" w:hAnsi="Times New Roman" w:cs="Times New Roman"/>
          <w:sz w:val="25"/>
          <w:szCs w:val="25"/>
          <w:lang w:val="sr-Cyrl-RS"/>
        </w:rPr>
        <w:t xml:space="preserve"> и</w:t>
      </w:r>
      <w:r w:rsidRPr="005B0DD9">
        <w:rPr>
          <w:rFonts w:ascii="Times New Roman" w:eastAsia="Calibri" w:hAnsi="Times New Roman" w:cs="Times New Roman"/>
          <w:sz w:val="25"/>
          <w:szCs w:val="25"/>
          <w:lang w:val="sr-Cyrl-RS"/>
        </w:rPr>
        <w:t xml:space="preserve"> Гордана Радић Поповић, </w:t>
      </w:r>
      <w:r w:rsidR="00A72E3F" w:rsidRPr="005B0DD9">
        <w:rPr>
          <w:rFonts w:ascii="Times New Roman" w:eastAsia="Calibri" w:hAnsi="Times New Roman" w:cs="Times New Roman"/>
          <w:sz w:val="25"/>
          <w:szCs w:val="25"/>
          <w:lang w:val="sr-Cyrl-RS"/>
        </w:rPr>
        <w:t xml:space="preserve">заменици одустних чланова: Елма Зековић и Срђан Сандић, </w:t>
      </w:r>
      <w:r w:rsidRPr="005B0DD9">
        <w:rPr>
          <w:rFonts w:ascii="Times New Roman" w:eastAsia="Calibri" w:hAnsi="Times New Roman" w:cs="Times New Roman"/>
          <w:sz w:val="25"/>
          <w:szCs w:val="25"/>
          <w:lang w:val="sr-Cyrl-RS"/>
        </w:rPr>
        <w:t xml:space="preserve">као и др Миладин Ковачевић, учесник задужен за послове статистике. </w:t>
      </w:r>
    </w:p>
    <w:p w:rsidR="00C27422" w:rsidRPr="005B0DD9" w:rsidRDefault="00C27422" w:rsidP="00C27422">
      <w:pPr>
        <w:tabs>
          <w:tab w:val="left" w:pos="993"/>
        </w:tabs>
        <w:spacing w:after="120" w:line="240" w:lineRule="auto"/>
        <w:jc w:val="both"/>
        <w:rPr>
          <w:rFonts w:ascii="Times New Roman" w:eastAsia="Calibri" w:hAnsi="Times New Roman" w:cs="Times New Roman"/>
          <w:sz w:val="25"/>
          <w:szCs w:val="25"/>
        </w:rPr>
      </w:pPr>
      <w:r w:rsidRPr="005B0DD9">
        <w:rPr>
          <w:rFonts w:ascii="Times New Roman" w:eastAsia="Calibri" w:hAnsi="Times New Roman" w:cs="Times New Roman"/>
          <w:sz w:val="25"/>
          <w:szCs w:val="25"/>
          <w:lang w:val="sr-Cyrl-RS"/>
        </w:rPr>
        <w:tab/>
        <w:t>Осим чланова и заменика чланова Комисије, седници су присуствовали: Павле Димитријевић, овлашћени представник посматрача Удружења ЦРТА, Братислав Раковић, овлашћени представник посматрача Удружења Цесид, Томас Леске и Милош Живковић, овлашћени представници посматрача ОДИХР и Ана Микеладзе и Марко Пантић из Удружења ЕНЕМО.</w:t>
      </w:r>
    </w:p>
    <w:p w:rsidR="00C27422" w:rsidRPr="005B0DD9" w:rsidRDefault="00C27422" w:rsidP="00C27422">
      <w:pPr>
        <w:tabs>
          <w:tab w:val="left" w:pos="99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rPr>
        <w:tab/>
      </w:r>
    </w:p>
    <w:p w:rsidR="00C27422" w:rsidRPr="005B0DD9" w:rsidRDefault="00C27422" w:rsidP="00C27422">
      <w:pPr>
        <w:tabs>
          <w:tab w:val="left" w:pos="99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lastRenderedPageBreak/>
        <w:tab/>
        <w:t xml:space="preserve">На предлог председника, Комисија је, </w:t>
      </w:r>
      <w:r w:rsidR="003105D1" w:rsidRPr="005B0DD9">
        <w:rPr>
          <w:rFonts w:ascii="Times New Roman" w:eastAsia="Calibri" w:hAnsi="Times New Roman" w:cs="Times New Roman"/>
          <w:sz w:val="25"/>
          <w:szCs w:val="25"/>
          <w:lang w:val="sr-Cyrl-RS"/>
        </w:rPr>
        <w:t>већином гласова</w:t>
      </w:r>
      <w:r w:rsidRPr="005B0DD9">
        <w:rPr>
          <w:rFonts w:ascii="Times New Roman" w:eastAsia="Calibri" w:hAnsi="Times New Roman" w:cs="Times New Roman"/>
          <w:sz w:val="25"/>
          <w:szCs w:val="25"/>
          <w:lang w:val="sr-Cyrl-RS"/>
        </w:rPr>
        <w:t xml:space="preserve"> (</w:t>
      </w:r>
      <w:r w:rsidR="00494DFC" w:rsidRPr="005B0DD9">
        <w:rPr>
          <w:rFonts w:ascii="Times New Roman" w:eastAsia="Calibri" w:hAnsi="Times New Roman" w:cs="Times New Roman"/>
          <w:sz w:val="25"/>
          <w:szCs w:val="25"/>
        </w:rPr>
        <w:t>24</w:t>
      </w:r>
      <w:r w:rsidRPr="005B0DD9">
        <w:rPr>
          <w:rFonts w:ascii="Times New Roman" w:eastAsia="Calibri" w:hAnsi="Times New Roman" w:cs="Times New Roman"/>
          <w:sz w:val="25"/>
          <w:szCs w:val="25"/>
          <w:lang w:val="sr-Cyrl-RS"/>
        </w:rPr>
        <w:t xml:space="preserve"> за</w:t>
      </w:r>
      <w:r w:rsidR="00494DFC" w:rsidRPr="005B0DD9">
        <w:rPr>
          <w:rFonts w:ascii="Times New Roman" w:eastAsia="Calibri" w:hAnsi="Times New Roman" w:cs="Times New Roman"/>
          <w:sz w:val="25"/>
          <w:szCs w:val="25"/>
        </w:rPr>
        <w:t xml:space="preserve"> </w:t>
      </w:r>
      <w:r w:rsidR="00494DFC" w:rsidRPr="005B0DD9">
        <w:rPr>
          <w:rFonts w:ascii="Times New Roman" w:eastAsia="Calibri" w:hAnsi="Times New Roman" w:cs="Times New Roman"/>
          <w:sz w:val="25"/>
          <w:szCs w:val="25"/>
          <w:lang w:val="sr-Cyrl-RS"/>
        </w:rPr>
        <w:t>и један није гласао</w:t>
      </w:r>
      <w:r w:rsidRPr="005B0DD9">
        <w:rPr>
          <w:rFonts w:ascii="Times New Roman" w:eastAsia="Calibri" w:hAnsi="Times New Roman" w:cs="Times New Roman"/>
          <w:sz w:val="25"/>
          <w:szCs w:val="25"/>
          <w:lang w:val="sr-Cyrl-RS"/>
        </w:rPr>
        <w:t>) и без дискусије утврдила следећи</w:t>
      </w:r>
    </w:p>
    <w:p w:rsidR="00C27422" w:rsidRPr="005B0DD9" w:rsidRDefault="00C27422" w:rsidP="00C27422">
      <w:pPr>
        <w:tabs>
          <w:tab w:val="left" w:pos="993"/>
        </w:tabs>
        <w:spacing w:after="120" w:line="240" w:lineRule="auto"/>
        <w:jc w:val="center"/>
        <w:rPr>
          <w:rFonts w:ascii="Times New Roman" w:eastAsia="Calibri" w:hAnsi="Times New Roman" w:cs="Times New Roman"/>
          <w:sz w:val="25"/>
          <w:szCs w:val="25"/>
          <w:lang w:val="ru-RU"/>
        </w:rPr>
      </w:pPr>
      <w:r w:rsidRPr="005B0DD9">
        <w:rPr>
          <w:rFonts w:ascii="Times New Roman" w:eastAsia="Calibri" w:hAnsi="Times New Roman" w:cs="Times New Roman"/>
          <w:sz w:val="25"/>
          <w:szCs w:val="25"/>
          <w:lang w:val="sr-Cyrl-RS"/>
        </w:rPr>
        <w:t>Д н е в н и   р е д:</w:t>
      </w:r>
    </w:p>
    <w:p w:rsidR="00494DFC" w:rsidRPr="005B0DD9" w:rsidRDefault="00C27422" w:rsidP="00494DFC">
      <w:pPr>
        <w:tabs>
          <w:tab w:val="left" w:pos="993"/>
        </w:tabs>
        <w:spacing w:after="120" w:line="240" w:lineRule="auto"/>
        <w:jc w:val="both"/>
        <w:rPr>
          <w:rFonts w:ascii="Times New Roman" w:eastAsia="Calibri" w:hAnsi="Times New Roman" w:cs="Times New Roman"/>
          <w:sz w:val="25"/>
          <w:szCs w:val="25"/>
          <w:lang w:val="sr-Cyrl-RS"/>
        </w:rPr>
      </w:pPr>
      <w:r w:rsidRPr="005B0DD9">
        <w:rPr>
          <w:rFonts w:ascii="Times New Roman" w:hAnsi="Times New Roman" w:cs="Times New Roman"/>
          <w:sz w:val="25"/>
          <w:szCs w:val="25"/>
          <w:lang w:val="sr-Cyrl-RS"/>
        </w:rPr>
        <w:tab/>
      </w:r>
      <w:r w:rsidR="00494DFC" w:rsidRPr="005B0DD9">
        <w:rPr>
          <w:rFonts w:ascii="Times New Roman" w:eastAsia="Calibri" w:hAnsi="Times New Roman" w:cs="Times New Roman"/>
          <w:sz w:val="25"/>
          <w:szCs w:val="25"/>
          <w:lang w:val="sr-Cyrl-RS"/>
        </w:rPr>
        <w:t>1. Одлучивање о приговору бирача Љубомира Грујића из Београда, Душана Стојановића из Суботице, Ксеније Бундало из Београда, Круниславе Марјановић из Београда, Милана Тотаја из Београда, Јелене Јошовић из Београда, Силване Арсенијевић из Крагујевца, проф. др Наде Костић из Београда, Миливоја Шакоте из Београда и Гордане Кангрге Микулић из Врчина (02 Број: 013-654/22-5 од 9. марта 2022. године);</w:t>
      </w:r>
    </w:p>
    <w:p w:rsidR="00C27422" w:rsidRPr="005B0DD9" w:rsidRDefault="00494DFC" w:rsidP="00494DFC">
      <w:pPr>
        <w:tabs>
          <w:tab w:val="left" w:pos="99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2. Р а з н о.</w:t>
      </w:r>
    </w:p>
    <w:p w:rsidR="00C27422" w:rsidRPr="005B0DD9" w:rsidRDefault="00C27422" w:rsidP="00C27422">
      <w:pPr>
        <w:tabs>
          <w:tab w:val="left" w:pos="99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xml:space="preserve">Пре преласка на рад по тачкама дневног реда, Комисија је једногласно (25 за) и без примедби, усвојила записник </w:t>
      </w:r>
      <w:r w:rsidR="00494DFC" w:rsidRPr="005B0DD9">
        <w:rPr>
          <w:rFonts w:ascii="Times New Roman" w:eastAsia="Calibri" w:hAnsi="Times New Roman" w:cs="Times New Roman"/>
          <w:sz w:val="25"/>
          <w:szCs w:val="25"/>
          <w:lang w:val="sr-Cyrl-RS"/>
        </w:rPr>
        <w:t>20</w:t>
      </w:r>
      <w:r w:rsidRPr="005B0DD9">
        <w:rPr>
          <w:rFonts w:ascii="Times New Roman" w:eastAsia="Calibri" w:hAnsi="Times New Roman" w:cs="Times New Roman"/>
          <w:sz w:val="25"/>
          <w:szCs w:val="25"/>
          <w:lang w:val="sr-Cyrl-RS"/>
        </w:rPr>
        <w:t xml:space="preserve">. седнице, одржане </w:t>
      </w:r>
      <w:r w:rsidR="00494DFC" w:rsidRPr="005B0DD9">
        <w:rPr>
          <w:rFonts w:ascii="Times New Roman" w:eastAsia="Calibri" w:hAnsi="Times New Roman" w:cs="Times New Roman"/>
          <w:sz w:val="25"/>
          <w:szCs w:val="25"/>
          <w:lang w:val="sr-Cyrl-RS"/>
        </w:rPr>
        <w:t>9</w:t>
      </w:r>
      <w:r w:rsidRPr="005B0DD9">
        <w:rPr>
          <w:rFonts w:ascii="Times New Roman" w:eastAsia="Calibri" w:hAnsi="Times New Roman" w:cs="Times New Roman"/>
          <w:sz w:val="25"/>
          <w:szCs w:val="25"/>
          <w:lang w:val="sr-Cyrl-RS"/>
        </w:rPr>
        <w:t>. марта 2022. године.</w:t>
      </w:r>
    </w:p>
    <w:p w:rsidR="00C27422" w:rsidRPr="005B0DD9" w:rsidRDefault="00C27422" w:rsidP="00494DFC">
      <w:pPr>
        <w:tabs>
          <w:tab w:val="left" w:pos="993"/>
        </w:tabs>
        <w:spacing w:after="120" w:line="240" w:lineRule="auto"/>
        <w:jc w:val="both"/>
        <w:rPr>
          <w:rFonts w:ascii="Times New Roman" w:hAnsi="Times New Roman" w:cs="Times New Roman"/>
          <w:sz w:val="23"/>
          <w:szCs w:val="23"/>
          <w:lang w:val="sr-Cyrl-RS"/>
        </w:rPr>
      </w:pPr>
      <w:r w:rsidRPr="005B0DD9">
        <w:rPr>
          <w:rFonts w:ascii="Times New Roman" w:eastAsia="Calibri" w:hAnsi="Times New Roman" w:cs="Times New Roman"/>
          <w:b/>
          <w:sz w:val="25"/>
          <w:szCs w:val="25"/>
          <w:u w:val="single"/>
          <w:lang w:val="sr-Cyrl-RS"/>
        </w:rPr>
        <w:t>Прва тачка дневног реда</w:t>
      </w:r>
      <w:r w:rsidRPr="005B0DD9">
        <w:rPr>
          <w:rFonts w:ascii="Times New Roman" w:eastAsia="Calibri" w:hAnsi="Times New Roman" w:cs="Times New Roman"/>
          <w:sz w:val="25"/>
          <w:szCs w:val="25"/>
          <w:lang w:val="sr-Cyrl-RS"/>
        </w:rPr>
        <w:t xml:space="preserve"> – </w:t>
      </w:r>
      <w:r w:rsidR="00494DFC" w:rsidRPr="005B0DD9">
        <w:rPr>
          <w:rFonts w:ascii="Times New Roman" w:hAnsi="Times New Roman" w:cs="Times New Roman"/>
          <w:sz w:val="23"/>
          <w:szCs w:val="23"/>
          <w:lang w:val="sr-Cyrl-RS"/>
        </w:rPr>
        <w:t>Одлучивање о приговору бирача Љубомира Грујића из Београда, Душана Стојановића из Суботице, Ксеније Бундало из Београда, Круниславе Марјановић из Београда, Милана Тотаја из Београда, Јелене Јошовић из Београда, Силване Арсенијевић из Крагујевца, проф. др Наде Костић из Београда, Миливоја Шакоте из Београда и Гордане Кангрге Микулић из Врчина</w:t>
      </w:r>
    </w:p>
    <w:p w:rsidR="003105D1" w:rsidRPr="005B0DD9" w:rsidRDefault="00C27422" w:rsidP="003105D1">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r>
      <w:r w:rsidR="003105D1" w:rsidRPr="005B0DD9">
        <w:rPr>
          <w:rFonts w:ascii="Times New Roman" w:eastAsia="Calibri" w:hAnsi="Times New Roman" w:cs="Times New Roman"/>
          <w:sz w:val="25"/>
          <w:szCs w:val="25"/>
          <w:lang w:val="sr-Cyrl-RS"/>
        </w:rPr>
        <w:t xml:space="preserve">У складу са чланом 25. став 2. Упутства о начину подношења и поступања у Републичкој изборној комисији по приговорима и по захтевима за поништавање гласања на бирачком месту у иностранству, председник Комисије је дао реч </w:t>
      </w:r>
      <w:r w:rsidR="003105D1" w:rsidRPr="005B0DD9">
        <w:rPr>
          <w:rFonts w:ascii="Times New Roman" w:eastAsia="Calibri" w:hAnsi="Times New Roman" w:cs="Times New Roman"/>
          <w:sz w:val="25"/>
          <w:szCs w:val="25"/>
          <w:lang w:val="sr-Cyrl-RS"/>
        </w:rPr>
        <w:t>Марици Бурсаћ</w:t>
      </w:r>
      <w:r w:rsidR="003105D1" w:rsidRPr="005B0DD9">
        <w:rPr>
          <w:rFonts w:ascii="Times New Roman" w:eastAsia="Calibri" w:hAnsi="Times New Roman" w:cs="Times New Roman"/>
          <w:sz w:val="25"/>
          <w:szCs w:val="25"/>
          <w:lang w:val="sr-Cyrl-RS"/>
        </w:rPr>
        <w:t>, заменику члану Комисије кој</w:t>
      </w:r>
      <w:r w:rsidR="003105D1" w:rsidRPr="005B0DD9">
        <w:rPr>
          <w:rFonts w:ascii="Times New Roman" w:eastAsia="Calibri" w:hAnsi="Times New Roman" w:cs="Times New Roman"/>
          <w:sz w:val="25"/>
          <w:szCs w:val="25"/>
          <w:lang w:val="sr-Cyrl-RS"/>
        </w:rPr>
        <w:t>а је примила</w:t>
      </w:r>
      <w:r w:rsidR="003105D1" w:rsidRPr="005B0DD9">
        <w:rPr>
          <w:rFonts w:ascii="Times New Roman" w:eastAsia="Calibri" w:hAnsi="Times New Roman" w:cs="Times New Roman"/>
          <w:sz w:val="25"/>
          <w:szCs w:val="25"/>
          <w:lang w:val="sr-Cyrl-RS"/>
        </w:rPr>
        <w:t xml:space="preserve"> </w:t>
      </w:r>
      <w:r w:rsidR="003105D1" w:rsidRPr="005B0DD9">
        <w:rPr>
          <w:rFonts w:ascii="Times New Roman" w:eastAsia="Calibri" w:hAnsi="Times New Roman" w:cs="Times New Roman"/>
          <w:sz w:val="25"/>
          <w:szCs w:val="25"/>
          <w:lang w:val="sr-Cyrl-RS"/>
        </w:rPr>
        <w:t xml:space="preserve">Предлог кандидата, којим је за кандидата за председника </w:t>
      </w:r>
      <w:r w:rsidR="005B0DD9" w:rsidRPr="005B0DD9">
        <w:rPr>
          <w:rFonts w:ascii="Times New Roman" w:eastAsia="Calibri" w:hAnsi="Times New Roman" w:cs="Times New Roman"/>
          <w:sz w:val="25"/>
          <w:szCs w:val="25"/>
          <w:lang w:val="sr-Cyrl-RS"/>
        </w:rPr>
        <w:t>на изборима расписаним за 3. април 2022. године</w:t>
      </w:r>
      <w:r w:rsidR="005B0DD9" w:rsidRPr="005B0DD9">
        <w:rPr>
          <w:rFonts w:ascii="Times New Roman" w:eastAsia="Calibri" w:hAnsi="Times New Roman" w:cs="Times New Roman"/>
          <w:sz w:val="25"/>
          <w:szCs w:val="25"/>
          <w:lang w:val="sr-Cyrl-RS"/>
        </w:rPr>
        <w:t xml:space="preserve"> </w:t>
      </w:r>
      <w:r w:rsidR="003105D1" w:rsidRPr="005B0DD9">
        <w:rPr>
          <w:rFonts w:ascii="Times New Roman" w:eastAsia="Calibri" w:hAnsi="Times New Roman" w:cs="Times New Roman"/>
          <w:sz w:val="25"/>
          <w:szCs w:val="25"/>
          <w:lang w:val="sr-Cyrl-RS"/>
        </w:rPr>
        <w:t>предложен Александар Вучић</w:t>
      </w:r>
      <w:r w:rsidR="003105D1" w:rsidRPr="005B0DD9">
        <w:rPr>
          <w:rFonts w:ascii="Times New Roman" w:eastAsia="Calibri" w:hAnsi="Times New Roman" w:cs="Times New Roman"/>
          <w:sz w:val="25"/>
          <w:szCs w:val="25"/>
          <w:lang w:val="sr-Cyrl-RS"/>
        </w:rPr>
        <w:t>, да у својству известиоца обавести Комисију о поднетом приговору, његовом предмету и предлогу за поступање.</w:t>
      </w:r>
    </w:p>
    <w:p w:rsidR="003105D1" w:rsidRPr="005B0DD9" w:rsidRDefault="003105D1" w:rsidP="003105D1">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3105D1">
        <w:rPr>
          <w:rFonts w:ascii="Times New Roman" w:eastAsia="Calibri" w:hAnsi="Times New Roman" w:cs="Times New Roman"/>
          <w:sz w:val="25"/>
          <w:szCs w:val="25"/>
          <w:lang w:val="sr-Cyrl-RS"/>
        </w:rPr>
        <w:tab/>
      </w:r>
      <w:r w:rsidRPr="005B0DD9">
        <w:rPr>
          <w:rFonts w:ascii="Times New Roman" w:eastAsia="Calibri" w:hAnsi="Times New Roman" w:cs="Times New Roman"/>
          <w:sz w:val="25"/>
          <w:szCs w:val="25"/>
          <w:lang w:val="sr-Cyrl-RS"/>
        </w:rPr>
        <w:t>Марица Бурсаћ</w:t>
      </w:r>
      <w:r w:rsidRPr="003105D1">
        <w:rPr>
          <w:rFonts w:ascii="Times New Roman" w:eastAsia="Calibri" w:hAnsi="Times New Roman" w:cs="Times New Roman"/>
          <w:sz w:val="25"/>
          <w:szCs w:val="25"/>
          <w:lang w:val="sr-Cyrl-RS"/>
        </w:rPr>
        <w:t xml:space="preserve"> је</w:t>
      </w:r>
      <w:r w:rsidRPr="005B0DD9">
        <w:rPr>
          <w:rFonts w:ascii="Times New Roman" w:eastAsia="Calibri" w:hAnsi="Times New Roman" w:cs="Times New Roman"/>
          <w:sz w:val="25"/>
          <w:szCs w:val="25"/>
          <w:lang w:val="sr-Cyrl-RS"/>
        </w:rPr>
        <w:t xml:space="preserve"> </w:t>
      </w:r>
      <w:r w:rsidR="005B0DD9">
        <w:rPr>
          <w:rFonts w:ascii="Times New Roman" w:eastAsia="Calibri" w:hAnsi="Times New Roman" w:cs="Times New Roman"/>
          <w:sz w:val="25"/>
          <w:szCs w:val="25"/>
          <w:lang w:val="sr-Cyrl-RS"/>
        </w:rPr>
        <w:t xml:space="preserve">на почетку свог излагања </w:t>
      </w:r>
      <w:r w:rsidRPr="005B0DD9">
        <w:rPr>
          <w:rFonts w:ascii="Times New Roman" w:eastAsia="Calibri" w:hAnsi="Times New Roman" w:cs="Times New Roman"/>
          <w:sz w:val="25"/>
          <w:szCs w:val="25"/>
          <w:lang w:val="sr-Cyrl-RS"/>
        </w:rPr>
        <w:t>предложила да се приговог одбије као неоснован.</w:t>
      </w:r>
    </w:p>
    <w:p w:rsidR="003105D1" w:rsidRPr="005B0DD9" w:rsidRDefault="003105D1" w:rsidP="003105D1">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Напоменула је да је</w:t>
      </w:r>
      <w:r w:rsidRPr="005B0DD9">
        <w:t xml:space="preserve"> </w:t>
      </w:r>
      <w:r w:rsidRPr="005B0DD9">
        <w:rPr>
          <w:rFonts w:ascii="Times New Roman" w:eastAsia="Calibri" w:hAnsi="Times New Roman" w:cs="Times New Roman"/>
          <w:sz w:val="25"/>
          <w:szCs w:val="25"/>
          <w:lang w:val="sr-Cyrl-RS"/>
        </w:rPr>
        <w:t>Комисија 9. марта 2022. године у 15.18  часова примила приговор бирача Љубомира Грујића из Београда, Душана Стојановића из Суботице, Ксеније Бундало из Београда, Крунислава Марјановића из Београда, Тонтај Милана из Београда, Јелене Јошовић из Београда, Силване Арсенијевић из Крагујевца, проф. др Наде Костић из Београда, Миливоја Шакоте из Београда и Гордане Кангрга Микулић из Врчина против Решења којим је проглашен Александар Вучић из Београда, дипломирани правник, за кандидата за председника Републике на изборима расписаним за З. април 2022. године, на предлог Коалиције Александар Вучић - Заједно можемо све, Српска напредна странка (СНС), Социјалистичка партија Србије (СПС) - Ивица Дачић, Савез војвођанских Мађара - VAJDASÁGI MAGYAR SZÖVETSÉG (VMSZ) - Иштван Пастор - Pásztor István.</w:t>
      </w:r>
    </w:p>
    <w:p w:rsidR="00706FF5" w:rsidRPr="005B0DD9" w:rsidRDefault="00706FF5" w:rsidP="005B0DD9">
      <w:pPr>
        <w:tabs>
          <w:tab w:val="left" w:pos="993"/>
          <w:tab w:val="left" w:pos="1170"/>
          <w:tab w:val="center" w:pos="4153"/>
        </w:tabs>
        <w:spacing w:after="36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r>
      <w:r w:rsidR="005B0DD9">
        <w:rPr>
          <w:rFonts w:ascii="Times New Roman" w:eastAsia="Calibri" w:hAnsi="Times New Roman" w:cs="Times New Roman"/>
          <w:sz w:val="25"/>
          <w:szCs w:val="25"/>
          <w:lang w:val="sr-Cyrl-RS"/>
        </w:rPr>
        <w:t>Истакла</w:t>
      </w:r>
      <w:r w:rsidRPr="005B0DD9">
        <w:rPr>
          <w:rFonts w:ascii="Times New Roman" w:eastAsia="Calibri" w:hAnsi="Times New Roman" w:cs="Times New Roman"/>
          <w:sz w:val="25"/>
          <w:szCs w:val="25"/>
          <w:lang w:val="sr-Cyrl-RS"/>
        </w:rPr>
        <w:t xml:space="preserve"> је да подносиоци приговора наводе:</w:t>
      </w:r>
    </w:p>
    <w:p w:rsidR="00706FF5" w:rsidRPr="005B0DD9" w:rsidRDefault="00706FF5" w:rsidP="00706FF5">
      <w:pPr>
        <w:tabs>
          <w:tab w:val="left" w:pos="993"/>
          <w:tab w:val="left" w:pos="1170"/>
          <w:tab w:val="center" w:pos="4153"/>
        </w:tabs>
        <w:spacing w:after="6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lastRenderedPageBreak/>
        <w:tab/>
        <w:t>- да кандидат за председника Александар Вучић нема пословну способност, да не може да ступи на дужност председника Републике Србије јер не може да положи веродостојну, верну, истиниту председничку заклетву;</w:t>
      </w:r>
    </w:p>
    <w:p w:rsidR="00706FF5" w:rsidRPr="005B0DD9" w:rsidRDefault="00706FF5" w:rsidP="003105D1">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да је кандидат за председника Александар Вучић дозволио да његово име противуставно носи једна прихваћена изборна листа, тако да по мишљењу подносиоца приговора Александар Вучић не може бити кандидат за председника Републике.</w:t>
      </w:r>
    </w:p>
    <w:p w:rsidR="00D454F5" w:rsidRPr="005B0DD9" w:rsidRDefault="00D454F5" w:rsidP="003105D1">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Напоменула је да подносилац приговора није доставио доказе за наводе о потпуном или делимичном лишењу пословне способности кандидата у виду судског решења о потпуном или делимичном лишењу послове способности, као и да није предложио Комисији да поништи оспорено решење, али се из садржине приговора може претпоставити да исти садржи такав предлог.</w:t>
      </w:r>
    </w:p>
    <w:p w:rsidR="00B665C3" w:rsidRPr="005B0DD9" w:rsidRDefault="00B665C3" w:rsidP="003105D1">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Истакла је да је, претходно испитујући приговор, у складу са чланом 159. став 1. Закона о избору народних посланика утврдила да је приговор благовремен, дозвољен и изјављен од стране овлашћеног лица.</w:t>
      </w:r>
    </w:p>
    <w:p w:rsidR="0076310F" w:rsidRPr="005B0DD9" w:rsidRDefault="0076310F" w:rsidP="007842FB">
      <w:pPr>
        <w:tabs>
          <w:tab w:val="left" w:pos="993"/>
          <w:tab w:val="left" w:pos="1170"/>
          <w:tab w:val="center" w:pos="4153"/>
        </w:tabs>
        <w:spacing w:after="6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Поводом навода из приговора, констатовала је следеће чињенично и правно стање:</w:t>
      </w:r>
    </w:p>
    <w:p w:rsidR="00706FF5" w:rsidRPr="005B0DD9" w:rsidRDefault="0076310F" w:rsidP="007842FB">
      <w:pPr>
        <w:tabs>
          <w:tab w:val="left" w:pos="993"/>
          <w:tab w:val="left" w:pos="1170"/>
          <w:tab w:val="center" w:pos="4153"/>
        </w:tabs>
        <w:spacing w:after="6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да је Коалицијa Александар Вучић - Заједно можемо све, Српска напредна странка (СНС), Социјалистичка партија Србије (СПС) - Ивица Дачић, Савез војвођанских Мађара - VAJDASÁGI MAGYAR SZÖVETSÉG (VMSZ) - Иштван Пастор - Pásztor István поднела 8. марта 2022. године, преко овлашћеног лица, Предлог кандидата за председника Републике 02 Број 013-654/22, којим је предложила за кандидата за председника Александра Вучића из Београда, дипломираног правника;</w:t>
      </w:r>
    </w:p>
    <w:p w:rsidR="0076310F" w:rsidRPr="005B0DD9" w:rsidRDefault="0076310F" w:rsidP="007842FB">
      <w:pPr>
        <w:tabs>
          <w:tab w:val="left" w:pos="993"/>
          <w:tab w:val="left" w:pos="1170"/>
          <w:tab w:val="center" w:pos="4153"/>
        </w:tabs>
        <w:spacing w:after="6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да је уз Предлог кандидата, у складу са чланом 14. Закона о избору председника Републике, достављена сва законом прописана, правно ваљана документација;</w:t>
      </w:r>
    </w:p>
    <w:p w:rsidR="00852269" w:rsidRPr="005B0DD9" w:rsidRDefault="00852269" w:rsidP="007842FB">
      <w:pPr>
        <w:tabs>
          <w:tab w:val="left" w:pos="993"/>
          <w:tab w:val="left" w:pos="1170"/>
          <w:tab w:val="center" w:pos="4153"/>
        </w:tabs>
        <w:spacing w:after="6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да је Комисија, на седници одржаној 9. марта 2022. године, донела Решење, којим је Александар Вучић проглашен за кандидата за председника Републике, на изборима расписаним за 3. април 2022. године;</w:t>
      </w:r>
    </w:p>
    <w:p w:rsidR="00852269" w:rsidRPr="005B0DD9" w:rsidRDefault="00852269" w:rsidP="007842FB">
      <w:pPr>
        <w:tabs>
          <w:tab w:val="left" w:pos="993"/>
          <w:tab w:val="left" w:pos="1170"/>
          <w:tab w:val="center" w:pos="4153"/>
        </w:tabs>
        <w:spacing w:after="6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да је чланом 3. Закона о избору председника Републике прописано да право да бира председника Републике и да буде биран за председника Републике има пунолетни држављанин Републике Србије над којим није продужено родитељско право, односно који није потпуно лишен пословне способности, односно да лице делимично лишено пословне способности може да бира председника Републике и да буде бирано за председника Републике ако суд решењем о делимичном лишењу пословне способности није утврдио да је неспособно да врши изборно право;</w:t>
      </w:r>
    </w:p>
    <w:p w:rsidR="00852269" w:rsidRPr="005B0DD9" w:rsidRDefault="00852269" w:rsidP="007842FB">
      <w:pPr>
        <w:tabs>
          <w:tab w:val="left" w:pos="993"/>
          <w:tab w:val="left" w:pos="1170"/>
          <w:tab w:val="center" w:pos="4153"/>
        </w:tabs>
        <w:spacing w:after="6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да је провером у Јединственом бирачком списку, утврђено да је Александар Вучић уписан у Јединствени бирачки списак и да, стога, има изборно право.</w:t>
      </w:r>
    </w:p>
    <w:p w:rsidR="00852269" w:rsidRPr="005B0DD9" w:rsidRDefault="00852269" w:rsidP="0076310F">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lastRenderedPageBreak/>
        <w:tab/>
        <w:t>Истакла је да је Предлог кандидата Александра Вучића за председника Републике поднела коалиција на основу уредног и пуноважног коалиционог споразума.</w:t>
      </w:r>
    </w:p>
    <w:p w:rsidR="00852269" w:rsidRPr="005B0DD9" w:rsidRDefault="00852269" w:rsidP="0076310F">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xml:space="preserve">По питању оспоравања пословне способности проглашеног кандидата за председника Републике, закључила је да се пословна способност, као основно људско право, стиче пунолетством и </w:t>
      </w:r>
      <w:r w:rsidR="002B3A06">
        <w:rPr>
          <w:rFonts w:ascii="Times New Roman" w:eastAsia="Calibri" w:hAnsi="Times New Roman" w:cs="Times New Roman"/>
          <w:sz w:val="25"/>
          <w:szCs w:val="25"/>
          <w:lang w:val="sr-Cyrl-RS"/>
        </w:rPr>
        <w:t xml:space="preserve">да се </w:t>
      </w:r>
      <w:r w:rsidRPr="005B0DD9">
        <w:rPr>
          <w:rFonts w:ascii="Times New Roman" w:eastAsia="Calibri" w:hAnsi="Times New Roman" w:cs="Times New Roman"/>
          <w:sz w:val="25"/>
          <w:szCs w:val="25"/>
          <w:lang w:val="sr-Cyrl-RS"/>
        </w:rPr>
        <w:t>не доказује, већ представља правну претпоставку да свако рођено лице које наврши 18 година живота има пуну пословну способност.</w:t>
      </w:r>
    </w:p>
    <w:p w:rsidR="00926D2D" w:rsidRPr="005B0DD9" w:rsidRDefault="00852269" w:rsidP="0076310F">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С обзиром на то да је у питању правна претпоставка, као чињеница за које право узима да постоје, не тражећи доказ о томе, напоменула је да се поседовање послове способности у судском, управном па и изборном поступку не мора посебно доказивати.</w:t>
      </w:r>
    </w:p>
    <w:p w:rsidR="00852269" w:rsidRPr="005B0DD9" w:rsidRDefault="00926D2D" w:rsidP="0076310F">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r>
      <w:r w:rsidR="00852269" w:rsidRPr="005B0DD9">
        <w:rPr>
          <w:rFonts w:ascii="Times New Roman" w:eastAsia="Calibri" w:hAnsi="Times New Roman" w:cs="Times New Roman"/>
          <w:sz w:val="25"/>
          <w:szCs w:val="25"/>
          <w:lang w:val="sr-Cyrl-RS"/>
        </w:rPr>
        <w:t xml:space="preserve"> </w:t>
      </w:r>
      <w:r w:rsidRPr="005B0DD9">
        <w:rPr>
          <w:rFonts w:ascii="Times New Roman" w:eastAsia="Calibri" w:hAnsi="Times New Roman" w:cs="Times New Roman"/>
          <w:sz w:val="25"/>
          <w:szCs w:val="25"/>
          <w:lang w:val="sr-Cyrl-RS"/>
        </w:rPr>
        <w:t>Приликом разматрања приговора, навела је да је нарочито разматрала питање дате сагласности Александра Вучића да буде предложен за кандидата за председника Републике и утврдила да не постоје основи сумње да иста није својеручно потписана од стране кандидата.</w:t>
      </w:r>
    </w:p>
    <w:p w:rsidR="00926D2D" w:rsidRPr="005B0DD9" w:rsidRDefault="00926D2D" w:rsidP="0076310F">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r>
      <w:r w:rsidRPr="005B0DD9">
        <w:rPr>
          <w:rFonts w:ascii="Times New Roman" w:eastAsia="Calibri" w:hAnsi="Times New Roman" w:cs="Times New Roman"/>
          <w:sz w:val="25"/>
          <w:szCs w:val="25"/>
          <w:lang w:val="sr-Cyrl-RS"/>
        </w:rPr>
        <w:tab/>
        <w:t>Констатовала је да је Законом о избору народних посланика и Законом о избору председника Републике предвиђена могућност да изборну листу кандидата за народне посланике и кандидата за председника Републике предложи, између осталих субјеката, и коалиција политичких странака, која у свом називу може садржати лично име физичког лица.</w:t>
      </w:r>
    </w:p>
    <w:p w:rsidR="00926D2D" w:rsidRPr="005B0DD9" w:rsidRDefault="00926D2D" w:rsidP="0076310F">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xml:space="preserve">Нагласила је </w:t>
      </w:r>
      <w:r w:rsidR="00EF5305">
        <w:rPr>
          <w:rFonts w:ascii="Times New Roman" w:eastAsia="Calibri" w:hAnsi="Times New Roman" w:cs="Times New Roman"/>
          <w:sz w:val="25"/>
          <w:szCs w:val="25"/>
          <w:lang w:val="sr-Cyrl-RS"/>
        </w:rPr>
        <w:t xml:space="preserve">и то </w:t>
      </w:r>
      <w:r w:rsidRPr="005B0DD9">
        <w:rPr>
          <w:rFonts w:ascii="Times New Roman" w:eastAsia="Calibri" w:hAnsi="Times New Roman" w:cs="Times New Roman"/>
          <w:sz w:val="25"/>
          <w:szCs w:val="25"/>
          <w:lang w:val="sr-Cyrl-RS"/>
        </w:rPr>
        <w:t>да приговор не садржи све обавезне елементе прописане чланом 151. Закона о избору народних посланика, с обзиром на то да у приговору нису наведени бројеви телефона и адресе за пријем електронске поште свих подносилаца приговора, што у смислу члана 151. став 2. Закона о избору народних посланика представља основ за одбацивање приговора.</w:t>
      </w:r>
    </w:p>
    <w:p w:rsidR="00926D2D" w:rsidRPr="005B0DD9" w:rsidRDefault="00926D2D" w:rsidP="0076310F">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На основу свега изнетог, напоменула је да сматра да је оспорено решење законито, те да се приговор треба сматрати неснованим.</w:t>
      </w:r>
    </w:p>
    <w:p w:rsidR="00926D2D" w:rsidRPr="005B0DD9" w:rsidRDefault="00926D2D" w:rsidP="0076310F">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Није било дискусије.</w:t>
      </w:r>
    </w:p>
    <w:p w:rsidR="003105D1" w:rsidRPr="003105D1" w:rsidRDefault="003105D1" w:rsidP="003105D1">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3105D1">
        <w:rPr>
          <w:rFonts w:ascii="Times New Roman" w:eastAsia="Calibri" w:hAnsi="Times New Roman" w:cs="Times New Roman"/>
          <w:sz w:val="25"/>
          <w:szCs w:val="25"/>
          <w:lang w:val="sr-Cyrl-RS"/>
        </w:rPr>
        <w:tab/>
        <w:t>Председник Комисије је, у складу са чланом 25. став 5. Пословника Комисије и члана 28. став 8. Упутства о начину подношења и поступања у Републичкој изборној комисији по приговорима и по захтевима за поништавање гласања на бирачком месту у иностранству, на гласање ставио предлог за усвајање приговора.</w:t>
      </w:r>
    </w:p>
    <w:p w:rsidR="003105D1" w:rsidRPr="003105D1" w:rsidRDefault="003105D1" w:rsidP="003105D1">
      <w:pPr>
        <w:tabs>
          <w:tab w:val="left" w:pos="993"/>
          <w:tab w:val="left" w:pos="1170"/>
          <w:tab w:val="center" w:pos="4153"/>
        </w:tabs>
        <w:spacing w:after="120" w:line="240" w:lineRule="auto"/>
        <w:jc w:val="both"/>
        <w:rPr>
          <w:rFonts w:ascii="Times New Roman" w:eastAsia="Calibri" w:hAnsi="Times New Roman" w:cs="Times New Roman"/>
          <w:sz w:val="25"/>
          <w:szCs w:val="25"/>
          <w:lang w:val="sr-Cyrl-RS"/>
        </w:rPr>
      </w:pPr>
      <w:r w:rsidRPr="003105D1">
        <w:rPr>
          <w:rFonts w:ascii="Times New Roman" w:eastAsia="Calibri" w:hAnsi="Times New Roman" w:cs="Times New Roman"/>
          <w:sz w:val="25"/>
          <w:szCs w:val="25"/>
          <w:lang w:val="sr-Cyrl-RS"/>
        </w:rPr>
        <w:tab/>
        <w:t xml:space="preserve">За усвајање приговора </w:t>
      </w:r>
      <w:r w:rsidR="00926D2D" w:rsidRPr="005B0DD9">
        <w:rPr>
          <w:rFonts w:ascii="Times New Roman" w:eastAsia="Calibri" w:hAnsi="Times New Roman" w:cs="Times New Roman"/>
          <w:sz w:val="25"/>
          <w:szCs w:val="25"/>
          <w:lang w:val="sr-Cyrl-RS"/>
        </w:rPr>
        <w:t>није гласао ниједан</w:t>
      </w:r>
      <w:r w:rsidRPr="003105D1">
        <w:rPr>
          <w:rFonts w:ascii="Times New Roman" w:eastAsia="Calibri" w:hAnsi="Times New Roman" w:cs="Times New Roman"/>
          <w:sz w:val="25"/>
          <w:szCs w:val="25"/>
          <w:lang w:val="sr-Cyrl-RS"/>
        </w:rPr>
        <w:t xml:space="preserve"> члан Комисије.</w:t>
      </w:r>
    </w:p>
    <w:p w:rsidR="003105D1" w:rsidRPr="003105D1" w:rsidRDefault="003105D1" w:rsidP="00EF5305">
      <w:pPr>
        <w:tabs>
          <w:tab w:val="left" w:pos="993"/>
          <w:tab w:val="left" w:pos="1170"/>
          <w:tab w:val="center" w:pos="4153"/>
        </w:tabs>
        <w:spacing w:after="240" w:line="240" w:lineRule="auto"/>
        <w:jc w:val="both"/>
        <w:rPr>
          <w:rFonts w:ascii="Times New Roman" w:eastAsia="Calibri" w:hAnsi="Times New Roman" w:cs="Times New Roman"/>
          <w:sz w:val="25"/>
          <w:szCs w:val="25"/>
          <w:lang w:val="sr-Cyrl-RS"/>
        </w:rPr>
      </w:pPr>
      <w:r w:rsidRPr="003105D1">
        <w:rPr>
          <w:rFonts w:ascii="Times New Roman" w:eastAsia="Calibri" w:hAnsi="Times New Roman" w:cs="Times New Roman"/>
          <w:sz w:val="25"/>
          <w:szCs w:val="25"/>
          <w:lang w:val="sr-Cyrl-RS"/>
        </w:rPr>
        <w:tab/>
        <w:t xml:space="preserve">С обзиром на то да за предлог за усвајање приговора није гласала већина од укупног броја чланова Комисије, председник Комисије је констатовао да се приговор, у складу са чланом 28. став 10. Упутства о начину подношења и поступања у Републичкој изборној комисији по приговорима и по захтевима за поништавање гласања на бирачком месту у иностранству, сматра одбијеним, при чему је напоменуо да ће се писмени отправак решења израдити у складу са изнетим извештајем </w:t>
      </w:r>
      <w:r w:rsidR="00926D2D" w:rsidRPr="005B0DD9">
        <w:rPr>
          <w:rFonts w:ascii="Times New Roman" w:eastAsia="Calibri" w:hAnsi="Times New Roman" w:cs="Times New Roman"/>
          <w:sz w:val="25"/>
          <w:szCs w:val="25"/>
          <w:lang w:val="sr-Cyrl-RS"/>
        </w:rPr>
        <w:t>Марице Бурсаћ</w:t>
      </w:r>
      <w:r w:rsidRPr="003105D1">
        <w:rPr>
          <w:rFonts w:ascii="Times New Roman" w:eastAsia="Calibri" w:hAnsi="Times New Roman" w:cs="Times New Roman"/>
          <w:sz w:val="25"/>
          <w:szCs w:val="25"/>
          <w:lang w:val="sr-Cyrl-RS"/>
        </w:rPr>
        <w:t>.</w:t>
      </w:r>
      <w:bookmarkStart w:id="0" w:name="_GoBack"/>
      <w:bookmarkEnd w:id="0"/>
    </w:p>
    <w:p w:rsidR="00C27422" w:rsidRPr="005B0DD9" w:rsidRDefault="00027D0E" w:rsidP="00C27422">
      <w:pPr>
        <w:tabs>
          <w:tab w:val="left" w:pos="4910"/>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b/>
          <w:sz w:val="25"/>
          <w:szCs w:val="25"/>
          <w:u w:val="single"/>
          <w:lang w:val="sr-Cyrl-RS"/>
        </w:rPr>
        <w:lastRenderedPageBreak/>
        <w:t>Друга</w:t>
      </w:r>
      <w:r w:rsidR="00C27422" w:rsidRPr="005B0DD9">
        <w:rPr>
          <w:rFonts w:ascii="Times New Roman" w:eastAsia="Calibri" w:hAnsi="Times New Roman" w:cs="Times New Roman"/>
          <w:b/>
          <w:sz w:val="25"/>
          <w:szCs w:val="25"/>
          <w:u w:val="single"/>
          <w:lang w:val="sr-Cyrl-RS"/>
        </w:rPr>
        <w:t xml:space="preserve"> тачка дневног реда</w:t>
      </w:r>
      <w:r w:rsidR="00C27422" w:rsidRPr="005B0DD9">
        <w:rPr>
          <w:rFonts w:ascii="Times New Roman" w:eastAsia="Calibri" w:hAnsi="Times New Roman" w:cs="Times New Roman"/>
          <w:sz w:val="25"/>
          <w:szCs w:val="25"/>
          <w:lang w:val="sr-Cyrl-RS"/>
        </w:rPr>
        <w:t xml:space="preserve"> –</w:t>
      </w:r>
      <w:r w:rsidR="00C27422" w:rsidRPr="005B0DD9">
        <w:rPr>
          <w:rFonts w:ascii="Times New Roman" w:eastAsia="Calibri" w:hAnsi="Times New Roman" w:cs="Times New Roman"/>
          <w:sz w:val="25"/>
          <w:szCs w:val="25"/>
        </w:rPr>
        <w:t xml:space="preserve"> </w:t>
      </w:r>
      <w:r w:rsidR="00C27422" w:rsidRPr="005B0DD9">
        <w:rPr>
          <w:rFonts w:ascii="Times New Roman" w:eastAsia="Calibri" w:hAnsi="Times New Roman" w:cs="Times New Roman"/>
          <w:sz w:val="23"/>
          <w:szCs w:val="23"/>
          <w:lang w:val="sr-Cyrl-RS"/>
        </w:rPr>
        <w:t>Разно</w:t>
      </w:r>
      <w:r w:rsidR="00C27422" w:rsidRPr="005B0DD9">
        <w:rPr>
          <w:rFonts w:ascii="Times New Roman" w:eastAsia="Calibri" w:hAnsi="Times New Roman" w:cs="Times New Roman"/>
          <w:sz w:val="25"/>
          <w:szCs w:val="25"/>
          <w:lang w:val="sr-Cyrl-RS"/>
        </w:rPr>
        <w:tab/>
      </w:r>
    </w:p>
    <w:p w:rsidR="00C27422" w:rsidRPr="005B0DD9" w:rsidRDefault="00C27422" w:rsidP="000A3E3D">
      <w:pPr>
        <w:tabs>
          <w:tab w:val="left" w:pos="993"/>
          <w:tab w:val="left" w:pos="1170"/>
        </w:tabs>
        <w:spacing w:after="1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 xml:space="preserve">Председник Комисије је напоменуо да је за </w:t>
      </w:r>
      <w:r w:rsidR="000A3E3D" w:rsidRPr="005B0DD9">
        <w:rPr>
          <w:rFonts w:ascii="Times New Roman" w:eastAsia="Calibri" w:hAnsi="Times New Roman" w:cs="Times New Roman"/>
          <w:sz w:val="25"/>
          <w:szCs w:val="25"/>
          <w:lang w:val="sr-Cyrl-RS"/>
        </w:rPr>
        <w:t>12</w:t>
      </w:r>
      <w:r w:rsidRPr="005B0DD9">
        <w:rPr>
          <w:rFonts w:ascii="Times New Roman" w:eastAsia="Calibri" w:hAnsi="Times New Roman" w:cs="Times New Roman"/>
          <w:sz w:val="25"/>
          <w:szCs w:val="25"/>
          <w:lang w:val="sr-Cyrl-RS"/>
        </w:rPr>
        <w:t>. март 2022. године у 1</w:t>
      </w:r>
      <w:r w:rsidR="000A3E3D" w:rsidRPr="005B0DD9">
        <w:rPr>
          <w:rFonts w:ascii="Times New Roman" w:eastAsia="Calibri" w:hAnsi="Times New Roman" w:cs="Times New Roman"/>
          <w:sz w:val="25"/>
          <w:szCs w:val="25"/>
          <w:lang w:val="sr-Cyrl-RS"/>
        </w:rPr>
        <w:t>5</w:t>
      </w:r>
      <w:r w:rsidRPr="005B0DD9">
        <w:rPr>
          <w:rFonts w:ascii="Times New Roman" w:eastAsia="Calibri" w:hAnsi="Times New Roman" w:cs="Times New Roman"/>
          <w:sz w:val="25"/>
          <w:szCs w:val="25"/>
          <w:lang w:val="sr-Cyrl-RS"/>
        </w:rPr>
        <w:t xml:space="preserve">,00 часова најављена предаја </w:t>
      </w:r>
      <w:r w:rsidR="000A3E3D" w:rsidRPr="005B0DD9">
        <w:rPr>
          <w:rFonts w:ascii="Times New Roman" w:eastAsia="Calibri" w:hAnsi="Times New Roman" w:cs="Times New Roman"/>
          <w:sz w:val="25"/>
          <w:szCs w:val="25"/>
          <w:lang w:val="sr-Cyrl-RS"/>
        </w:rPr>
        <w:t xml:space="preserve">предлога кандидата за председника Републике </w:t>
      </w:r>
      <w:r w:rsidR="000A3E3D" w:rsidRPr="005B0DD9">
        <w:rPr>
          <w:rFonts w:ascii="Times New Roman" w:eastAsia="Calibri" w:hAnsi="Times New Roman" w:cs="Times New Roman"/>
          <w:sz w:val="25"/>
          <w:szCs w:val="25"/>
          <w:lang w:val="sr-Cyrl-RS"/>
        </w:rPr>
        <w:t>Млађана Ђорђевића</w:t>
      </w:r>
      <w:r w:rsidRPr="005B0DD9">
        <w:rPr>
          <w:rFonts w:ascii="Times New Roman" w:eastAsia="Calibri" w:hAnsi="Times New Roman" w:cs="Times New Roman"/>
          <w:sz w:val="25"/>
          <w:szCs w:val="25"/>
          <w:lang w:val="sr-Cyrl-RS"/>
        </w:rPr>
        <w:t>, о чему су чланови Комисије обавештени и путем СМС поруке.</w:t>
      </w:r>
    </w:p>
    <w:p w:rsidR="00926D2D" w:rsidRPr="005B0DD9" w:rsidRDefault="00926D2D" w:rsidP="000A3E3D">
      <w:pPr>
        <w:tabs>
          <w:tab w:val="left" w:pos="993"/>
          <w:tab w:val="left" w:pos="1170"/>
        </w:tabs>
        <w:spacing w:after="300" w:line="240" w:lineRule="auto"/>
        <w:jc w:val="both"/>
        <w:rPr>
          <w:rFonts w:ascii="Times New Roman" w:eastAsia="Calibri" w:hAnsi="Times New Roman" w:cs="Times New Roman"/>
          <w:sz w:val="25"/>
          <w:szCs w:val="25"/>
        </w:rPr>
      </w:pPr>
      <w:r w:rsidRPr="005B0DD9">
        <w:rPr>
          <w:rFonts w:ascii="Times New Roman" w:eastAsia="Calibri" w:hAnsi="Times New Roman" w:cs="Times New Roman"/>
          <w:sz w:val="25"/>
          <w:szCs w:val="25"/>
          <w:lang w:val="sr-Cyrl-RS"/>
        </w:rPr>
        <w:tab/>
        <w:t xml:space="preserve">Подсетио је све чланове </w:t>
      </w:r>
      <w:r w:rsidR="000A3E3D" w:rsidRPr="005B0DD9">
        <w:rPr>
          <w:rFonts w:ascii="Times New Roman" w:eastAsia="Calibri" w:hAnsi="Times New Roman" w:cs="Times New Roman"/>
          <w:sz w:val="25"/>
          <w:szCs w:val="25"/>
          <w:lang w:val="sr-Cyrl-RS"/>
        </w:rPr>
        <w:t>К</w:t>
      </w:r>
      <w:r w:rsidRPr="005B0DD9">
        <w:rPr>
          <w:rFonts w:ascii="Times New Roman" w:eastAsia="Calibri" w:hAnsi="Times New Roman" w:cs="Times New Roman"/>
          <w:sz w:val="25"/>
          <w:szCs w:val="25"/>
          <w:lang w:val="sr-Cyrl-RS"/>
        </w:rPr>
        <w:t>омисије да у недељу, 13. марта 2022. године у 24 часа истиче рок за подношење изборних листа, односно предлога кандидата за председника Републике</w:t>
      </w:r>
      <w:r w:rsidR="000A3E3D" w:rsidRPr="005B0DD9">
        <w:rPr>
          <w:rFonts w:ascii="Times New Roman" w:eastAsia="Calibri" w:hAnsi="Times New Roman" w:cs="Times New Roman"/>
          <w:sz w:val="25"/>
          <w:szCs w:val="25"/>
          <w:lang w:val="sr-Cyrl-RS"/>
        </w:rPr>
        <w:t>, због чега је замолио све чланове Комисије да тај дан буду пристуни у седишту Комисије</w:t>
      </w:r>
      <w:r w:rsidRPr="005B0DD9">
        <w:rPr>
          <w:rFonts w:ascii="Times New Roman" w:eastAsia="Calibri" w:hAnsi="Times New Roman" w:cs="Times New Roman"/>
          <w:sz w:val="25"/>
          <w:szCs w:val="25"/>
          <w:lang w:val="sr-Cyrl-RS"/>
        </w:rPr>
        <w:t>.</w:t>
      </w:r>
    </w:p>
    <w:p w:rsidR="00C27422" w:rsidRPr="005B0DD9" w:rsidRDefault="00C27422" w:rsidP="000A3E3D">
      <w:pPr>
        <w:tabs>
          <w:tab w:val="left" w:pos="993"/>
          <w:tab w:val="left" w:pos="1170"/>
        </w:tabs>
        <w:spacing w:after="30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rPr>
        <w:tab/>
      </w:r>
      <w:r w:rsidRPr="005B0DD9">
        <w:rPr>
          <w:rFonts w:ascii="Times New Roman" w:eastAsia="Calibri" w:hAnsi="Times New Roman" w:cs="Times New Roman"/>
          <w:sz w:val="25"/>
          <w:szCs w:val="25"/>
          <w:lang w:val="sr-Cyrl-RS"/>
        </w:rPr>
        <w:t xml:space="preserve">Седница је завршена у </w:t>
      </w:r>
      <w:r w:rsidR="00494DFC" w:rsidRPr="005B0DD9">
        <w:rPr>
          <w:rFonts w:ascii="Times New Roman" w:eastAsia="Calibri" w:hAnsi="Times New Roman" w:cs="Times New Roman"/>
          <w:sz w:val="25"/>
          <w:szCs w:val="25"/>
          <w:lang w:val="sr-Cyrl-RS"/>
        </w:rPr>
        <w:t>16</w:t>
      </w:r>
      <w:r w:rsidRPr="005B0DD9">
        <w:rPr>
          <w:rFonts w:ascii="Times New Roman" w:eastAsia="Calibri" w:hAnsi="Times New Roman" w:cs="Times New Roman"/>
          <w:sz w:val="25"/>
          <w:szCs w:val="25"/>
          <w:lang w:val="sr-Cyrl-RS"/>
        </w:rPr>
        <w:t>,</w:t>
      </w:r>
      <w:r w:rsidR="00494DFC" w:rsidRPr="005B0DD9">
        <w:rPr>
          <w:rFonts w:ascii="Times New Roman" w:eastAsia="Calibri" w:hAnsi="Times New Roman" w:cs="Times New Roman"/>
          <w:sz w:val="25"/>
          <w:szCs w:val="25"/>
          <w:lang w:val="sr-Cyrl-RS"/>
        </w:rPr>
        <w:t>25</w:t>
      </w:r>
      <w:r w:rsidRPr="005B0DD9">
        <w:rPr>
          <w:rFonts w:ascii="Times New Roman" w:eastAsia="Calibri" w:hAnsi="Times New Roman" w:cs="Times New Roman"/>
          <w:sz w:val="25"/>
          <w:szCs w:val="25"/>
          <w:lang w:val="sr-Cyrl-RS"/>
        </w:rPr>
        <w:t xml:space="preserve"> час</w:t>
      </w:r>
      <w:r w:rsidRPr="005B0DD9">
        <w:rPr>
          <w:rFonts w:ascii="Times New Roman" w:eastAsia="Calibri" w:hAnsi="Times New Roman" w:cs="Times New Roman"/>
          <w:sz w:val="25"/>
          <w:szCs w:val="25"/>
        </w:rPr>
        <w:t>o</w:t>
      </w:r>
      <w:r w:rsidRPr="005B0DD9">
        <w:rPr>
          <w:rFonts w:ascii="Times New Roman" w:eastAsia="Calibri" w:hAnsi="Times New Roman" w:cs="Times New Roman"/>
          <w:sz w:val="25"/>
          <w:szCs w:val="25"/>
          <w:lang w:val="sr-Cyrl-RS"/>
        </w:rPr>
        <w:t>ва.</w:t>
      </w:r>
    </w:p>
    <w:p w:rsidR="00C27422" w:rsidRPr="005B0DD9" w:rsidRDefault="00C27422" w:rsidP="00C27422">
      <w:pPr>
        <w:tabs>
          <w:tab w:val="left" w:pos="993"/>
          <w:tab w:val="right" w:pos="8307"/>
        </w:tabs>
        <w:spacing w:after="320" w:line="240" w:lineRule="auto"/>
        <w:jc w:val="both"/>
        <w:rPr>
          <w:rFonts w:ascii="Times New Roman" w:eastAsia="Calibri" w:hAnsi="Times New Roman" w:cs="Times New Roman"/>
          <w:sz w:val="25"/>
          <w:szCs w:val="25"/>
          <w:lang w:val="sr-Cyrl-RS"/>
        </w:rPr>
      </w:pPr>
      <w:r w:rsidRPr="005B0DD9">
        <w:rPr>
          <w:rFonts w:ascii="Times New Roman" w:eastAsia="Calibri" w:hAnsi="Times New Roman" w:cs="Times New Roman"/>
          <w:sz w:val="25"/>
          <w:szCs w:val="25"/>
          <w:lang w:val="sr-Cyrl-RS"/>
        </w:rPr>
        <w:tab/>
        <w:t>Препис тонског снимка седнице саставни је део овог записника.</w:t>
      </w:r>
      <w:r w:rsidRPr="005B0DD9">
        <w:rPr>
          <w:rFonts w:ascii="Times New Roman" w:eastAsia="Calibri" w:hAnsi="Times New Roman" w:cs="Times New Roman"/>
          <w:sz w:val="25"/>
          <w:szCs w:val="25"/>
          <w:lang w:val="sr-Cyrl-RS"/>
        </w:rPr>
        <w:tab/>
      </w:r>
    </w:p>
    <w:p w:rsidR="00C27422" w:rsidRPr="005B0DD9" w:rsidRDefault="00C27422" w:rsidP="00C27422">
      <w:pPr>
        <w:tabs>
          <w:tab w:val="center" w:pos="1560"/>
          <w:tab w:val="center" w:pos="6521"/>
          <w:tab w:val="left" w:pos="8025"/>
        </w:tabs>
        <w:spacing w:after="360" w:line="240" w:lineRule="auto"/>
        <w:jc w:val="both"/>
        <w:rPr>
          <w:rFonts w:ascii="Times New Roman" w:eastAsia="Times New Roman" w:hAnsi="Times New Roman" w:cs="Times New Roman"/>
          <w:noProof/>
          <w:sz w:val="25"/>
          <w:szCs w:val="25"/>
          <w:lang w:val="sr-Cyrl-RS"/>
        </w:rPr>
      </w:pPr>
      <w:r w:rsidRPr="005B0DD9">
        <w:rPr>
          <w:rFonts w:ascii="Times New Roman" w:eastAsia="Times New Roman" w:hAnsi="Times New Roman" w:cs="Times New Roman"/>
          <w:noProof/>
          <w:sz w:val="25"/>
          <w:szCs w:val="25"/>
          <w:lang w:val="sr-Cyrl-RS"/>
        </w:rPr>
        <w:tab/>
        <w:t>СЕКРЕТАР</w:t>
      </w:r>
      <w:r w:rsidRPr="005B0DD9">
        <w:rPr>
          <w:rFonts w:ascii="Times New Roman" w:eastAsia="Times New Roman" w:hAnsi="Times New Roman" w:cs="Times New Roman"/>
          <w:noProof/>
          <w:sz w:val="25"/>
          <w:szCs w:val="25"/>
          <w:lang w:val="sr-Cyrl-RS"/>
        </w:rPr>
        <w:tab/>
        <w:t>ПРЕДСЕДНИК</w:t>
      </w:r>
      <w:r w:rsidRPr="005B0DD9">
        <w:rPr>
          <w:rFonts w:ascii="Times New Roman" w:eastAsia="Times New Roman" w:hAnsi="Times New Roman" w:cs="Times New Roman"/>
          <w:noProof/>
          <w:sz w:val="25"/>
          <w:szCs w:val="25"/>
          <w:lang w:val="sr-Cyrl-RS"/>
        </w:rPr>
        <w:tab/>
      </w:r>
    </w:p>
    <w:p w:rsidR="004F037E" w:rsidRPr="005B0DD9" w:rsidRDefault="00C27422" w:rsidP="00C27422">
      <w:pPr>
        <w:tabs>
          <w:tab w:val="center" w:pos="1560"/>
          <w:tab w:val="center" w:pos="6521"/>
        </w:tabs>
        <w:spacing w:after="0" w:line="240" w:lineRule="auto"/>
        <w:jc w:val="both"/>
      </w:pPr>
      <w:r w:rsidRPr="005B0DD9">
        <w:rPr>
          <w:rFonts w:ascii="Times New Roman" w:eastAsia="Times New Roman" w:hAnsi="Times New Roman" w:cs="Times New Roman"/>
          <w:noProof/>
          <w:sz w:val="25"/>
          <w:szCs w:val="25"/>
          <w:lang w:val="sr-Cyrl-RS"/>
        </w:rPr>
        <w:tab/>
        <w:t>Срђан Смиљанић</w:t>
      </w:r>
      <w:r w:rsidRPr="005B0DD9">
        <w:rPr>
          <w:rFonts w:ascii="Times New Roman" w:eastAsia="Times New Roman" w:hAnsi="Times New Roman" w:cs="Times New Roman"/>
          <w:noProof/>
          <w:sz w:val="25"/>
          <w:szCs w:val="25"/>
          <w:lang w:val="sr-Cyrl-RS"/>
        </w:rPr>
        <w:tab/>
        <w:t>Владимир Димитријевић</w:t>
      </w:r>
    </w:p>
    <w:sectPr w:rsidR="004F037E" w:rsidRPr="005B0DD9" w:rsidSect="00092121">
      <w:footerReference w:type="default" r:id="rId9"/>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D2" w:rsidRDefault="006809D2">
      <w:pPr>
        <w:spacing w:after="0" w:line="240" w:lineRule="auto"/>
      </w:pPr>
      <w:r>
        <w:separator/>
      </w:r>
    </w:p>
  </w:endnote>
  <w:endnote w:type="continuationSeparator" w:id="0">
    <w:p w:rsidR="006809D2" w:rsidRDefault="0068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5"/>
        <w:szCs w:val="25"/>
      </w:rPr>
      <w:id w:val="944124793"/>
      <w:docPartObj>
        <w:docPartGallery w:val="Page Numbers (Bottom of Page)"/>
        <w:docPartUnique/>
      </w:docPartObj>
    </w:sdtPr>
    <w:sdtEndPr>
      <w:rPr>
        <w:noProof/>
      </w:rPr>
    </w:sdtEndPr>
    <w:sdtContent>
      <w:p w:rsidR="00CF5F44" w:rsidRPr="00463EA9" w:rsidRDefault="003039BF" w:rsidP="00092121">
        <w:pPr>
          <w:pStyle w:val="Footer"/>
          <w:tabs>
            <w:tab w:val="left" w:pos="4019"/>
            <w:tab w:val="center" w:pos="4153"/>
          </w:tabs>
          <w:rPr>
            <w:sz w:val="25"/>
            <w:szCs w:val="25"/>
          </w:rPr>
        </w:pPr>
        <w:r w:rsidRPr="00463EA9">
          <w:rPr>
            <w:sz w:val="25"/>
            <w:szCs w:val="25"/>
          </w:rPr>
          <w:tab/>
        </w:r>
        <w:r w:rsidRPr="00463EA9">
          <w:rPr>
            <w:sz w:val="25"/>
            <w:szCs w:val="25"/>
          </w:rPr>
          <w:tab/>
        </w:r>
        <w:r w:rsidRPr="00463EA9">
          <w:rPr>
            <w:rFonts w:ascii="Times New Roman" w:hAnsi="Times New Roman" w:cs="Times New Roman"/>
            <w:sz w:val="25"/>
            <w:szCs w:val="25"/>
          </w:rPr>
          <w:fldChar w:fldCharType="begin"/>
        </w:r>
        <w:r w:rsidRPr="00463EA9">
          <w:rPr>
            <w:rFonts w:ascii="Times New Roman" w:hAnsi="Times New Roman" w:cs="Times New Roman"/>
            <w:sz w:val="25"/>
            <w:szCs w:val="25"/>
          </w:rPr>
          <w:instrText xml:space="preserve"> PAGE   \* MERGEFORMAT </w:instrText>
        </w:r>
        <w:r w:rsidRPr="00463EA9">
          <w:rPr>
            <w:rFonts w:ascii="Times New Roman" w:hAnsi="Times New Roman" w:cs="Times New Roman"/>
            <w:sz w:val="25"/>
            <w:szCs w:val="25"/>
          </w:rPr>
          <w:fldChar w:fldCharType="separate"/>
        </w:r>
        <w:r w:rsidR="00EF5305">
          <w:rPr>
            <w:rFonts w:ascii="Times New Roman" w:hAnsi="Times New Roman" w:cs="Times New Roman"/>
            <w:noProof/>
            <w:sz w:val="25"/>
            <w:szCs w:val="25"/>
          </w:rPr>
          <w:t>2</w:t>
        </w:r>
        <w:r w:rsidRPr="00463EA9">
          <w:rPr>
            <w:rFonts w:ascii="Times New Roman" w:hAnsi="Times New Roman" w:cs="Times New Roman"/>
            <w:noProof/>
            <w:sz w:val="25"/>
            <w:szCs w:val="25"/>
          </w:rPr>
          <w:fldChar w:fldCharType="end"/>
        </w:r>
      </w:p>
    </w:sdtContent>
  </w:sdt>
  <w:p w:rsidR="00CF5F44" w:rsidRDefault="0068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D2" w:rsidRDefault="006809D2">
      <w:pPr>
        <w:spacing w:after="0" w:line="240" w:lineRule="auto"/>
      </w:pPr>
      <w:r>
        <w:separator/>
      </w:r>
    </w:p>
  </w:footnote>
  <w:footnote w:type="continuationSeparator" w:id="0">
    <w:p w:rsidR="006809D2" w:rsidRDefault="00680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94531"/>
    <w:multiLevelType w:val="hybridMultilevel"/>
    <w:tmpl w:val="D7BAA33A"/>
    <w:lvl w:ilvl="0" w:tplc="54746F64">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22"/>
    <w:rsid w:val="00027D0E"/>
    <w:rsid w:val="000360DB"/>
    <w:rsid w:val="000A3E3D"/>
    <w:rsid w:val="002670F9"/>
    <w:rsid w:val="002B3A06"/>
    <w:rsid w:val="003039BF"/>
    <w:rsid w:val="003105D1"/>
    <w:rsid w:val="00436AA1"/>
    <w:rsid w:val="00494DFC"/>
    <w:rsid w:val="004F037E"/>
    <w:rsid w:val="005B0DD9"/>
    <w:rsid w:val="005C7E5F"/>
    <w:rsid w:val="0065304F"/>
    <w:rsid w:val="006809D2"/>
    <w:rsid w:val="00706FF5"/>
    <w:rsid w:val="0076310F"/>
    <w:rsid w:val="007842FB"/>
    <w:rsid w:val="00852269"/>
    <w:rsid w:val="008F3F33"/>
    <w:rsid w:val="00926D2D"/>
    <w:rsid w:val="00A03263"/>
    <w:rsid w:val="00A72E3F"/>
    <w:rsid w:val="00B665C3"/>
    <w:rsid w:val="00C27422"/>
    <w:rsid w:val="00CE5815"/>
    <w:rsid w:val="00D454F5"/>
    <w:rsid w:val="00E3706A"/>
    <w:rsid w:val="00E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22"/>
  </w:style>
  <w:style w:type="paragraph" w:styleId="ListParagraph">
    <w:name w:val="List Paragraph"/>
    <w:basedOn w:val="Normal"/>
    <w:uiPriority w:val="34"/>
    <w:qFormat/>
    <w:rsid w:val="00763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22"/>
  </w:style>
  <w:style w:type="paragraph" w:styleId="ListParagraph">
    <w:name w:val="List Paragraph"/>
    <w:basedOn w:val="Normal"/>
    <w:uiPriority w:val="34"/>
    <w:qFormat/>
    <w:rsid w:val="0076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8336-20DE-4421-A981-2353BC25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12</cp:revision>
  <dcterms:created xsi:type="dcterms:W3CDTF">2022-03-13T14:27:00Z</dcterms:created>
  <dcterms:modified xsi:type="dcterms:W3CDTF">2022-03-14T11:35:00Z</dcterms:modified>
</cp:coreProperties>
</file>